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23C5" w14:textId="77777777" w:rsidR="00AA3850" w:rsidRDefault="00AA3850"/>
    <w:p w14:paraId="5E4C9F9F" w14:textId="77777777" w:rsidR="000C609D" w:rsidRPr="000C609D" w:rsidRDefault="000C609D" w:rsidP="000C609D"/>
    <w:p w14:paraId="26ECC765" w14:textId="65E0F72F" w:rsidR="000C609D" w:rsidRPr="000C609D" w:rsidRDefault="000C609D" w:rsidP="000C609D">
      <w:pPr>
        <w:jc w:val="right"/>
        <w:rPr>
          <w:rFonts w:ascii="Times New Roman" w:hAnsi="Times New Roman" w:cs="Times New Roman"/>
          <w:sz w:val="24"/>
          <w:szCs w:val="24"/>
        </w:rPr>
      </w:pPr>
      <w:r w:rsidRPr="000C609D">
        <w:rPr>
          <w:rFonts w:ascii="Times New Roman" w:hAnsi="Times New Roman" w:cs="Times New Roman"/>
          <w:sz w:val="24"/>
          <w:szCs w:val="24"/>
        </w:rPr>
        <w:t>Утверждаю</w:t>
      </w:r>
    </w:p>
    <w:p w14:paraId="443B6ECA" w14:textId="373275AD" w:rsidR="000C609D" w:rsidRPr="000C609D" w:rsidRDefault="000C609D" w:rsidP="000C609D">
      <w:pPr>
        <w:jc w:val="right"/>
        <w:rPr>
          <w:rFonts w:ascii="Times New Roman" w:hAnsi="Times New Roman" w:cs="Times New Roman"/>
          <w:sz w:val="24"/>
          <w:szCs w:val="24"/>
        </w:rPr>
      </w:pPr>
      <w:r w:rsidRPr="000C609D">
        <w:rPr>
          <w:rFonts w:ascii="Times New Roman" w:hAnsi="Times New Roman" w:cs="Times New Roman"/>
          <w:sz w:val="24"/>
          <w:szCs w:val="24"/>
        </w:rPr>
        <w:t>Директор школы</w:t>
      </w:r>
    </w:p>
    <w:p w14:paraId="1A106E97" w14:textId="37309DA1" w:rsidR="000C609D" w:rsidRPr="000C609D" w:rsidRDefault="000C609D" w:rsidP="000C609D">
      <w:pPr>
        <w:jc w:val="right"/>
        <w:rPr>
          <w:rFonts w:ascii="Times New Roman" w:hAnsi="Times New Roman" w:cs="Times New Roman"/>
          <w:sz w:val="24"/>
          <w:szCs w:val="24"/>
        </w:rPr>
      </w:pPr>
      <w:r w:rsidRPr="000C609D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0C609D">
        <w:rPr>
          <w:rFonts w:ascii="Times New Roman" w:hAnsi="Times New Roman" w:cs="Times New Roman"/>
          <w:sz w:val="24"/>
          <w:szCs w:val="24"/>
        </w:rPr>
        <w:t>Н.В.Шонина</w:t>
      </w:r>
      <w:proofErr w:type="spellEnd"/>
    </w:p>
    <w:p w14:paraId="6EC434E9" w14:textId="150455F9" w:rsidR="000C609D" w:rsidRPr="000C609D" w:rsidRDefault="000C609D" w:rsidP="000C609D">
      <w:pPr>
        <w:tabs>
          <w:tab w:val="left" w:pos="7650"/>
        </w:tabs>
      </w:pPr>
      <w:r>
        <w:tab/>
        <w:t>30.08.2023</w:t>
      </w:r>
    </w:p>
    <w:p w14:paraId="34160B5C" w14:textId="77777777" w:rsidR="000C609D" w:rsidRPr="000C609D" w:rsidRDefault="000C609D" w:rsidP="000C609D"/>
    <w:p w14:paraId="46E28757" w14:textId="77777777" w:rsidR="000C609D" w:rsidRDefault="000C609D" w:rsidP="000C609D"/>
    <w:p w14:paraId="3D7774DB" w14:textId="6257A963" w:rsidR="000C609D" w:rsidRDefault="000C609D" w:rsidP="000C609D">
      <w:pPr>
        <w:spacing w:after="0" w:line="268" w:lineRule="auto"/>
        <w:jc w:val="center"/>
      </w:pPr>
      <w: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План работы комиссии по противодействию коррупции в ГБОУ школе № 596 на 2023-2024 учебный год. </w:t>
      </w:r>
    </w:p>
    <w:p w14:paraId="2ACAD8D7" w14:textId="77777777" w:rsidR="000C609D" w:rsidRDefault="000C609D" w:rsidP="000C609D">
      <w:pPr>
        <w:spacing w:after="0"/>
        <w:ind w:left="3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750" w:type="dxa"/>
        <w:tblInd w:w="120" w:type="dxa"/>
        <w:tblCellMar>
          <w:left w:w="2" w:type="dxa"/>
          <w:right w:w="43" w:type="dxa"/>
        </w:tblCellMar>
        <w:tblLook w:val="04A0" w:firstRow="1" w:lastRow="0" w:firstColumn="1" w:lastColumn="0" w:noHBand="0" w:noVBand="1"/>
      </w:tblPr>
      <w:tblGrid>
        <w:gridCol w:w="842"/>
        <w:gridCol w:w="6175"/>
        <w:gridCol w:w="1129"/>
        <w:gridCol w:w="1604"/>
      </w:tblGrid>
      <w:tr w:rsidR="000C609D" w14:paraId="6B15CCB8" w14:textId="77777777" w:rsidTr="000C609D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7D6E" w14:textId="77777777" w:rsidR="000C609D" w:rsidRDefault="000C609D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№п/п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1D02F" w14:textId="77777777" w:rsidR="000C609D" w:rsidRDefault="000C609D">
            <w:pPr>
              <w:spacing w:line="240" w:lineRule="auto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Вопросы, рассматриваемые на заседании комиссии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C7223" w14:textId="77777777" w:rsidR="000C609D" w:rsidRDefault="000C609D">
            <w:pPr>
              <w:spacing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AB78" w14:textId="1A4AC0C8" w:rsidR="000C609D" w:rsidRDefault="000C609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0C609D" w14:paraId="6AFF3832" w14:textId="77777777" w:rsidTr="000C609D">
        <w:trPr>
          <w:trHeight w:val="5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B9C8A" w14:textId="77777777" w:rsidR="000C609D" w:rsidRDefault="000C609D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30F9" w14:textId="77777777" w:rsidR="000C609D" w:rsidRDefault="000C609D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 1 </w:t>
            </w:r>
          </w:p>
          <w:p w14:paraId="6C10AE4D" w14:textId="77777777" w:rsidR="000C609D" w:rsidRDefault="000C609D">
            <w:pPr>
              <w:spacing w:after="2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6FBA4C0" w14:textId="77777777" w:rsidR="000C609D" w:rsidRDefault="000C609D" w:rsidP="00092EC9">
            <w:pPr>
              <w:numPr>
                <w:ilvl w:val="0"/>
                <w:numId w:val="1"/>
              </w:numPr>
              <w:spacing w:after="5" w:line="271" w:lineRule="auto"/>
              <w:ind w:hanging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плана работы комиссии по противодействию коррупции в школе на 2023-2024 учебный год </w:t>
            </w:r>
          </w:p>
          <w:p w14:paraId="0EEC3F6E" w14:textId="77777777" w:rsidR="000C609D" w:rsidRDefault="000C609D" w:rsidP="00092EC9">
            <w:pPr>
              <w:numPr>
                <w:ilvl w:val="0"/>
                <w:numId w:val="1"/>
              </w:numPr>
              <w:spacing w:after="3" w:line="276" w:lineRule="auto"/>
              <w:ind w:hanging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федеральных и областных законов по противодействию коррупции. </w:t>
            </w:r>
          </w:p>
          <w:p w14:paraId="184A2519" w14:textId="77777777" w:rsidR="000C609D" w:rsidRDefault="000C609D" w:rsidP="00092EC9">
            <w:pPr>
              <w:numPr>
                <w:ilvl w:val="0"/>
                <w:numId w:val="1"/>
              </w:numPr>
              <w:spacing w:after="1" w:line="276" w:lineRule="auto"/>
              <w:ind w:hanging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совершенствовании организации и проведения ГИА. Организация информирования участников процесса.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положением. Обеспечение ознакомления участников ГИА с полученными ими результатами </w:t>
            </w:r>
          </w:p>
          <w:p w14:paraId="6F7DE428" w14:textId="77777777" w:rsidR="000C609D" w:rsidRDefault="000C609D" w:rsidP="00092EC9">
            <w:pPr>
              <w:numPr>
                <w:ilvl w:val="0"/>
                <w:numId w:val="1"/>
              </w:numPr>
              <w:spacing w:line="276" w:lineRule="auto"/>
              <w:ind w:hanging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должностные обязанности работников школы на предмет коррупции. </w:t>
            </w:r>
          </w:p>
          <w:p w14:paraId="4BA6B596" w14:textId="77777777" w:rsidR="000C609D" w:rsidRDefault="000C609D" w:rsidP="00092EC9">
            <w:pPr>
              <w:numPr>
                <w:ilvl w:val="0"/>
                <w:numId w:val="1"/>
              </w:numPr>
              <w:ind w:hanging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пополнении на официальном сайте школы рубрики «Противодействие коррупции»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1A6D" w14:textId="77777777" w:rsidR="000C609D" w:rsidRDefault="000C609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3AAFA6C2" w14:textId="77777777" w:rsidR="000C609D" w:rsidRDefault="000C609D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F9D2E2C" w14:textId="77777777" w:rsidR="000C609D" w:rsidRDefault="000C609D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5C0C" w14:textId="77777777" w:rsidR="000C609D" w:rsidRDefault="000C609D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B35212F" w14:textId="77777777" w:rsidR="000C609D" w:rsidRDefault="000C609D">
            <w:pPr>
              <w:spacing w:after="4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046E655" w14:textId="77777777" w:rsidR="000C609D" w:rsidRDefault="000C609D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0C609D" w14:paraId="5EFEC511" w14:textId="77777777" w:rsidTr="000C609D">
        <w:trPr>
          <w:trHeight w:val="5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D6F7" w14:textId="77777777" w:rsidR="000C609D" w:rsidRDefault="000C609D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2A4DD" w14:textId="77777777" w:rsidR="000C609D" w:rsidRDefault="000C609D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 2 </w:t>
            </w:r>
          </w:p>
          <w:p w14:paraId="6D4B71AC" w14:textId="77777777" w:rsidR="000C609D" w:rsidRDefault="000C609D">
            <w:pPr>
              <w:spacing w:after="2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254C6F4" w14:textId="77777777" w:rsidR="000C609D" w:rsidRDefault="000C609D" w:rsidP="00092EC9">
            <w:pPr>
              <w:numPr>
                <w:ilvl w:val="0"/>
                <w:numId w:val="2"/>
              </w:numPr>
              <w:spacing w:after="4" w:line="273" w:lineRule="auto"/>
              <w:ind w:right="62" w:hanging="286"/>
              <w:jc w:val="both"/>
            </w:pPr>
            <w:bookmarkStart w:id="0" w:name="_Hlk158895456"/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осуществлении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 в 2023-2024 учебном году. </w:t>
            </w:r>
          </w:p>
          <w:p w14:paraId="09612EAC" w14:textId="4CC45286" w:rsidR="000C609D" w:rsidRDefault="000C609D" w:rsidP="00092EC9">
            <w:pPr>
              <w:numPr>
                <w:ilvl w:val="0"/>
                <w:numId w:val="2"/>
              </w:numPr>
              <w:spacing w:line="276" w:lineRule="auto"/>
              <w:ind w:right="62" w:hanging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анализа трудовых договоров, должностных инструкций работников ГБОУ школы № 596 с учетом интересов усиления борьбы с коррупцией. </w:t>
            </w:r>
          </w:p>
          <w:p w14:paraId="70484085" w14:textId="50E225F7" w:rsidR="000C609D" w:rsidRDefault="000C609D" w:rsidP="00092EC9">
            <w:pPr>
              <w:numPr>
                <w:ilvl w:val="0"/>
                <w:numId w:val="2"/>
              </w:numPr>
              <w:spacing w:line="276" w:lineRule="auto"/>
              <w:ind w:right="62" w:hanging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 о работе официального сайта школы в целях обеспечения прозрачности деятельности ГБОУ школы № 596 и о ведении на официальном сайте школы рубрики «Противодействие коррупции» </w:t>
            </w:r>
          </w:p>
          <w:p w14:paraId="1EE01C74" w14:textId="77777777" w:rsidR="000C609D" w:rsidRDefault="000C609D" w:rsidP="00092EC9">
            <w:pPr>
              <w:numPr>
                <w:ilvl w:val="0"/>
                <w:numId w:val="2"/>
              </w:numPr>
              <w:spacing w:line="276" w:lineRule="auto"/>
              <w:ind w:right="62" w:hanging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комиссии с обращениями граждан и юридических лиц, содержащими сведения о коррупционной деятельности работников школы. </w:t>
            </w:r>
          </w:p>
          <w:p w14:paraId="16B0594C" w14:textId="77777777" w:rsidR="000C609D" w:rsidRDefault="000C609D">
            <w:pPr>
              <w:spacing w:line="240" w:lineRule="auto"/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7335" w14:textId="77777777" w:rsidR="000C609D" w:rsidRDefault="000C609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70766D60" w14:textId="77777777" w:rsidR="000C609D" w:rsidRDefault="000C609D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A4EF3C4" w14:textId="77777777" w:rsidR="000C609D" w:rsidRDefault="000C609D">
            <w:pPr>
              <w:spacing w:line="240" w:lineRule="auto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A4B4C" w14:textId="77777777" w:rsidR="000C609D" w:rsidRDefault="000C609D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45752B6" w14:textId="77777777" w:rsidR="000C609D" w:rsidRDefault="000C609D">
            <w:pPr>
              <w:spacing w:after="3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50D017D" w14:textId="57C50A4A" w:rsidR="000C609D" w:rsidRDefault="000C609D">
            <w:pPr>
              <w:spacing w:line="240" w:lineRule="auto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комиссии </w:t>
            </w:r>
          </w:p>
        </w:tc>
      </w:tr>
      <w:tr w:rsidR="000C609D" w14:paraId="44767574" w14:textId="77777777" w:rsidTr="000C609D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00E7" w14:textId="77777777" w:rsidR="000C609D" w:rsidRDefault="000C609D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E950D" w14:textId="77777777" w:rsidR="000C609D" w:rsidRDefault="000C609D">
            <w:pPr>
              <w:tabs>
                <w:tab w:val="center" w:pos="1576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Заседание № 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0CBB" w14:textId="4726EE06" w:rsidR="000C609D" w:rsidRDefault="000C609D">
            <w:pPr>
              <w:spacing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4930" w14:textId="056340B3" w:rsidR="000C609D" w:rsidRDefault="000C609D">
            <w:pPr>
              <w:spacing w:line="240" w:lineRule="auto"/>
              <w:ind w:left="106"/>
            </w:pPr>
          </w:p>
        </w:tc>
      </w:tr>
      <w:tr w:rsidR="000C609D" w14:paraId="2B0A3A33" w14:textId="77777777" w:rsidTr="000C609D">
        <w:trPr>
          <w:trHeight w:val="41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4B3C4" w14:textId="77777777" w:rsidR="000C609D" w:rsidRDefault="000C609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2AC3" w14:textId="77777777" w:rsidR="000C609D" w:rsidRDefault="000C609D" w:rsidP="00092EC9">
            <w:pPr>
              <w:numPr>
                <w:ilvl w:val="0"/>
                <w:numId w:val="3"/>
              </w:numPr>
              <w:spacing w:after="1" w:line="276" w:lineRule="auto"/>
              <w:ind w:right="59" w:hanging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1.Об итогах проведения экспертизы действующих локальных нормативных актов школы на наличие коррупционной составляющей. </w:t>
            </w:r>
          </w:p>
          <w:p w14:paraId="6F025C65" w14:textId="77777777" w:rsidR="000C609D" w:rsidRDefault="000C609D" w:rsidP="00092EC9">
            <w:pPr>
              <w:numPr>
                <w:ilvl w:val="0"/>
                <w:numId w:val="3"/>
              </w:numPr>
              <w:spacing w:line="276" w:lineRule="auto"/>
              <w:ind w:right="59" w:hanging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обеспечении открытости деятельности образовательного учреждения (размещение на официальном сайте школы отчёта о самообследовании, результатов независимой оценки качества и др.) </w:t>
            </w:r>
          </w:p>
          <w:p w14:paraId="489F7BB6" w14:textId="77777777" w:rsidR="000C609D" w:rsidRDefault="000C609D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2959DA0C" w14:textId="77777777" w:rsidR="000C609D" w:rsidRDefault="000C609D" w:rsidP="00092EC9">
            <w:pPr>
              <w:numPr>
                <w:ilvl w:val="0"/>
                <w:numId w:val="3"/>
              </w:numPr>
              <w:spacing w:after="1" w:line="276" w:lineRule="auto"/>
              <w:ind w:right="59" w:hanging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организации антикоррупционного воспитания обучающихся школ, о проведении мероприятий, приуроченных к Международному дню борьбы с коррупцией. </w:t>
            </w:r>
          </w:p>
          <w:p w14:paraId="770ECB88" w14:textId="44CDE8F7" w:rsidR="000C609D" w:rsidRDefault="000C609D" w:rsidP="00092EC9">
            <w:pPr>
              <w:numPr>
                <w:ilvl w:val="0"/>
                <w:numId w:val="3"/>
              </w:numPr>
              <w:ind w:right="59" w:hanging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формировании резерва кадров на замещение должности директора ГБОУ школы № 596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240F" w14:textId="77777777" w:rsidR="000C609D" w:rsidRDefault="000C609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0C78" w14:textId="169E7F46" w:rsidR="000C609D" w:rsidRDefault="000C609D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ель комиссии </w:t>
            </w:r>
          </w:p>
        </w:tc>
      </w:tr>
      <w:tr w:rsidR="000C609D" w14:paraId="11EA29FE" w14:textId="77777777" w:rsidTr="000C609D">
        <w:trPr>
          <w:trHeight w:val="60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791DD" w14:textId="77777777" w:rsidR="000C609D" w:rsidRDefault="000C609D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B53D" w14:textId="77777777" w:rsidR="000C609D" w:rsidRDefault="000C609D">
            <w:pPr>
              <w:spacing w:line="240" w:lineRule="auto"/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№4 </w:t>
            </w:r>
          </w:p>
          <w:p w14:paraId="185C927F" w14:textId="77777777" w:rsidR="000C609D" w:rsidRDefault="000C609D">
            <w:pPr>
              <w:spacing w:after="2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26CC17E" w14:textId="77777777" w:rsidR="000C609D" w:rsidRDefault="000C609D" w:rsidP="00092EC9">
            <w:pPr>
              <w:numPr>
                <w:ilvl w:val="0"/>
                <w:numId w:val="4"/>
              </w:numPr>
              <w:spacing w:after="6" w:line="273" w:lineRule="auto"/>
              <w:ind w:right="50" w:hanging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 с целью предотвращения коррупции при исполнении № 44-ФЗ от 05.04.2013 в 2023-2024 учебном году. </w:t>
            </w:r>
          </w:p>
          <w:p w14:paraId="1147D0D3" w14:textId="77777777" w:rsidR="000C609D" w:rsidRDefault="000C609D" w:rsidP="00092EC9">
            <w:pPr>
              <w:numPr>
                <w:ilvl w:val="0"/>
                <w:numId w:val="4"/>
              </w:numPr>
              <w:spacing w:after="23" w:line="259" w:lineRule="auto"/>
              <w:ind w:right="50" w:hanging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целевом использовании средств областного бюджета в 2023-2024 учебном году </w:t>
            </w:r>
          </w:p>
          <w:p w14:paraId="0B22DE29" w14:textId="77777777" w:rsidR="000C609D" w:rsidRDefault="000C609D" w:rsidP="00092EC9">
            <w:pPr>
              <w:numPr>
                <w:ilvl w:val="0"/>
                <w:numId w:val="4"/>
              </w:numPr>
              <w:spacing w:after="1" w:line="276" w:lineRule="auto"/>
              <w:ind w:right="50" w:hanging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соблюдении порядка административных процедур по приёму и рассмотрению жалоб и обращений обучающихся, педагогов, родителей (законных </w:t>
            </w:r>
          </w:p>
          <w:p w14:paraId="53B18483" w14:textId="77777777" w:rsidR="000C609D" w:rsidRDefault="000C609D">
            <w:pPr>
              <w:spacing w:after="22" w:line="240" w:lineRule="auto"/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представителей) </w:t>
            </w:r>
          </w:p>
          <w:p w14:paraId="5C358994" w14:textId="77777777" w:rsidR="000C609D" w:rsidRDefault="000C609D" w:rsidP="00092EC9">
            <w:pPr>
              <w:numPr>
                <w:ilvl w:val="0"/>
                <w:numId w:val="4"/>
              </w:numPr>
              <w:spacing w:after="3" w:line="271" w:lineRule="auto"/>
              <w:ind w:right="50" w:hanging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изменений законодательства по вопросам противодействия коррупции за 2023-2024 учебном году. Новое в законодательстве о коррупции. </w:t>
            </w:r>
          </w:p>
          <w:p w14:paraId="0CEBD380" w14:textId="77777777" w:rsidR="000C609D" w:rsidRDefault="000C609D" w:rsidP="00092EC9">
            <w:pPr>
              <w:numPr>
                <w:ilvl w:val="0"/>
                <w:numId w:val="4"/>
              </w:numPr>
              <w:spacing w:after="20"/>
              <w:ind w:right="50" w:hanging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итогах работы комиссии за 2023-2024 учебный год. </w:t>
            </w:r>
          </w:p>
          <w:p w14:paraId="4E1D9C15" w14:textId="77777777" w:rsidR="000C609D" w:rsidRDefault="000C609D">
            <w:pPr>
              <w:tabs>
                <w:tab w:val="center" w:pos="801"/>
                <w:tab w:val="center" w:pos="2197"/>
                <w:tab w:val="center" w:pos="3531"/>
                <w:tab w:val="center" w:pos="4940"/>
                <w:tab w:val="right" w:pos="6337"/>
              </w:tabs>
              <w:spacing w:after="18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14:paraId="60F9AF83" w14:textId="77777777" w:rsidR="000C609D" w:rsidRDefault="000C609D">
            <w:pPr>
              <w:spacing w:line="240" w:lineRule="auto"/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противодействию коррупции в 2023-2024 учебном году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2548" w14:textId="77777777" w:rsidR="000C609D" w:rsidRDefault="000C609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6D61C30" w14:textId="77777777" w:rsidR="000C609D" w:rsidRDefault="000C609D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6F043FE4" w14:textId="53904D3C" w:rsidR="000C609D" w:rsidRDefault="000C609D">
            <w:pPr>
              <w:spacing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0198" w14:textId="77777777" w:rsidR="000C609D" w:rsidRDefault="000C609D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478DF01F" w14:textId="77777777" w:rsidR="000C609D" w:rsidRDefault="000C609D">
            <w:pPr>
              <w:spacing w:after="4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2B41AF2D" w14:textId="04DEA544" w:rsidR="000C609D" w:rsidRDefault="000C609D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комиссии </w:t>
            </w:r>
          </w:p>
        </w:tc>
      </w:tr>
    </w:tbl>
    <w:p w14:paraId="5F59A42D" w14:textId="77777777" w:rsidR="000C609D" w:rsidRDefault="000C609D" w:rsidP="000C609D">
      <w:pPr>
        <w:spacing w:after="19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CFC4750" w14:textId="77777777" w:rsidR="000C609D" w:rsidRDefault="000C609D" w:rsidP="000C609D">
      <w:pPr>
        <w:spacing w:after="0" w:line="283" w:lineRule="auto"/>
        <w:ind w:left="404"/>
      </w:pPr>
      <w:r>
        <w:rPr>
          <w:rFonts w:ascii="Times New Roman" w:eastAsia="Times New Roman" w:hAnsi="Times New Roman" w:cs="Times New Roman"/>
          <w:sz w:val="24"/>
        </w:rPr>
        <w:t xml:space="preserve">Примечание: В случае необходимости возможно проведение внеочередных заседаний. В течение года в план работы могут быть внесены дополнения, по решению Председателя комиссии. </w:t>
      </w:r>
    </w:p>
    <w:p w14:paraId="6BF1C3BC" w14:textId="4548904B" w:rsidR="000C609D" w:rsidRPr="000C609D" w:rsidRDefault="000C609D" w:rsidP="000C609D">
      <w:pPr>
        <w:tabs>
          <w:tab w:val="left" w:pos="1785"/>
        </w:tabs>
      </w:pPr>
    </w:p>
    <w:sectPr w:rsidR="000C609D" w:rsidRPr="000C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647"/>
    <w:multiLevelType w:val="hybridMultilevel"/>
    <w:tmpl w:val="FA2E4EF0"/>
    <w:lvl w:ilvl="0" w:tplc="CB54EAD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BAA2FEE">
      <w:start w:val="1"/>
      <w:numFmt w:val="lowerLetter"/>
      <w:lvlText w:val="%2"/>
      <w:lvlJc w:val="left"/>
      <w:pPr>
        <w:ind w:left="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04F040">
      <w:start w:val="1"/>
      <w:numFmt w:val="lowerRoman"/>
      <w:lvlText w:val="%3"/>
      <w:lvlJc w:val="left"/>
      <w:pPr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2E1376">
      <w:start w:val="1"/>
      <w:numFmt w:val="decimal"/>
      <w:lvlText w:val="%4"/>
      <w:lvlJc w:val="left"/>
      <w:pPr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18EC6C">
      <w:start w:val="1"/>
      <w:numFmt w:val="lowerLetter"/>
      <w:lvlText w:val="%5"/>
      <w:lvlJc w:val="left"/>
      <w:pPr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E64DC">
      <w:start w:val="1"/>
      <w:numFmt w:val="lowerRoman"/>
      <w:lvlText w:val="%6"/>
      <w:lvlJc w:val="left"/>
      <w:pPr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F81778">
      <w:start w:val="1"/>
      <w:numFmt w:val="decimal"/>
      <w:lvlText w:val="%7"/>
      <w:lvlJc w:val="left"/>
      <w:pPr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866392">
      <w:start w:val="1"/>
      <w:numFmt w:val="lowerLetter"/>
      <w:lvlText w:val="%8"/>
      <w:lvlJc w:val="left"/>
      <w:pPr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FE4208">
      <w:start w:val="1"/>
      <w:numFmt w:val="lowerRoman"/>
      <w:lvlText w:val="%9"/>
      <w:lvlJc w:val="left"/>
      <w:pPr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2EE09A5"/>
    <w:multiLevelType w:val="hybridMultilevel"/>
    <w:tmpl w:val="52D2A924"/>
    <w:lvl w:ilvl="0" w:tplc="3AB0CB64">
      <w:start w:val="2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E10A8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C4E100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8EC49E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00F31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72DDF8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F04734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D45976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3CAC86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9F61706"/>
    <w:multiLevelType w:val="hybridMultilevel"/>
    <w:tmpl w:val="10D62924"/>
    <w:lvl w:ilvl="0" w:tplc="C46E30C6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95077A2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D832A2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D01A22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F669E4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A0C4E2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022D8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081FF2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983F46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F2857D2"/>
    <w:multiLevelType w:val="hybridMultilevel"/>
    <w:tmpl w:val="DA8CE468"/>
    <w:lvl w:ilvl="0" w:tplc="E8047F06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BC35C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9CB83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F274E8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CE02C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E69540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C4EED6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9EB20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72C91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12971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105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2980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208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9D"/>
    <w:rsid w:val="000C609D"/>
    <w:rsid w:val="0040433F"/>
    <w:rsid w:val="00935868"/>
    <w:rsid w:val="00A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475D"/>
  <w15:chartTrackingRefBased/>
  <w15:docId w15:val="{4CB20B1D-734D-4B13-998A-519F7D25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9D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C60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4</cp:revision>
  <cp:lastPrinted>2024-02-15T09:03:00Z</cp:lastPrinted>
  <dcterms:created xsi:type="dcterms:W3CDTF">2024-02-15T08:57:00Z</dcterms:created>
  <dcterms:modified xsi:type="dcterms:W3CDTF">2024-02-15T11:28:00Z</dcterms:modified>
</cp:coreProperties>
</file>